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1licht1"/>
        <w:tblW w:w="15666" w:type="dxa"/>
        <w:tblInd w:w="-113" w:type="dxa"/>
        <w:tblLook w:val="04A0" w:firstRow="1" w:lastRow="0" w:firstColumn="1" w:lastColumn="0" w:noHBand="0" w:noVBand="1"/>
      </w:tblPr>
      <w:tblGrid>
        <w:gridCol w:w="2318"/>
        <w:gridCol w:w="2856"/>
        <w:gridCol w:w="2758"/>
        <w:gridCol w:w="3242"/>
        <w:gridCol w:w="2213"/>
        <w:gridCol w:w="2279"/>
      </w:tblGrid>
      <w:tr w:rsidR="003D4AAE" w:rsidRPr="004F3E41" w14:paraId="4322C2DC" w14:textId="77777777" w:rsidTr="00CB5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166D1BC2" w14:textId="2CCB934B" w:rsidR="003D4AAE" w:rsidRPr="004F3E41" w:rsidRDefault="00C03C7B" w:rsidP="003D4AAE">
            <w:pPr>
              <w:spacing w:after="200" w:line="312" w:lineRule="auto"/>
              <w:rPr>
                <w:rFonts w:ascii="Browallia New" w:eastAsia="Verdana" w:hAnsi="Browallia New" w:cs="Browallia New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 xml:space="preserve">Voorbeeld </w:t>
            </w:r>
            <w:r w:rsidR="003D4AAE" w:rsidRPr="004F3E41">
              <w:rPr>
                <w:rFonts w:ascii="Browallia New" w:eastAsia="Verdana" w:hAnsi="Browallia New" w:cs="Browallia New" w:hint="cs"/>
              </w:rPr>
              <w:t xml:space="preserve">Dilemma </w:t>
            </w:r>
          </w:p>
        </w:tc>
        <w:tc>
          <w:tcPr>
            <w:tcW w:w="2856" w:type="dxa"/>
          </w:tcPr>
          <w:p w14:paraId="72CEA3C9" w14:textId="7777777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Welke partijen</w:t>
            </w:r>
          </w:p>
        </w:tc>
        <w:tc>
          <w:tcPr>
            <w:tcW w:w="2758" w:type="dxa"/>
          </w:tcPr>
          <w:p w14:paraId="7C6E4CB4" w14:textId="7777777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 belang</w:t>
            </w:r>
          </w:p>
        </w:tc>
        <w:tc>
          <w:tcPr>
            <w:tcW w:w="3242" w:type="dxa"/>
          </w:tcPr>
          <w:p w14:paraId="2E818ACE" w14:textId="70DEF09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Welke waarden</w:t>
            </w:r>
            <w:r w:rsidR="007A0DE6" w:rsidRPr="004F3E41">
              <w:rPr>
                <w:rFonts w:ascii="Browallia New" w:eastAsia="Verdana" w:hAnsi="Browallia New" w:cs="Browallia New" w:hint="cs"/>
              </w:rPr>
              <w:t xml:space="preserve"> vanuit Nederlands perspectief</w:t>
            </w:r>
          </w:p>
        </w:tc>
        <w:tc>
          <w:tcPr>
            <w:tcW w:w="2213" w:type="dxa"/>
          </w:tcPr>
          <w:p w14:paraId="3AB6CC97" w14:textId="7777777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Welke normen</w:t>
            </w:r>
          </w:p>
        </w:tc>
        <w:tc>
          <w:tcPr>
            <w:tcW w:w="2279" w:type="dxa"/>
          </w:tcPr>
          <w:p w14:paraId="703EE5BA" w14:textId="77777777" w:rsidR="003D4AAE" w:rsidRPr="004F3E41" w:rsidRDefault="00CB5C57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Hoe zwaar weegt de waarde?</w:t>
            </w:r>
          </w:p>
          <w:p w14:paraId="372F6C70" w14:textId="77777777" w:rsidR="00CB5C57" w:rsidRPr="004F3E41" w:rsidRDefault="00CB5C57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1 = minst zwaar</w:t>
            </w:r>
          </w:p>
          <w:p w14:paraId="7B353442" w14:textId="58E459DA" w:rsidR="00CB5C57" w:rsidRPr="004F3E41" w:rsidRDefault="00CB5C57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5 = meest zwaar</w:t>
            </w:r>
          </w:p>
        </w:tc>
      </w:tr>
      <w:tr w:rsidR="003D4AAE" w:rsidRPr="004F3E41" w14:paraId="3B37D5A4" w14:textId="77777777" w:rsidTr="00CB5C57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</w:tcPr>
          <w:p w14:paraId="279A4791" w14:textId="129D6267" w:rsidR="003D4AAE" w:rsidRPr="004F3E41" w:rsidRDefault="003D4AAE" w:rsidP="007A0DE6">
            <w:pPr>
              <w:spacing w:after="200" w:line="276" w:lineRule="auto"/>
              <w:rPr>
                <w:rFonts w:ascii="Browallia New" w:eastAsia="Verdana" w:hAnsi="Browallia New" w:cs="Browallia New"/>
              </w:rPr>
            </w:pPr>
            <w:bookmarkStart w:id="0" w:name="_GoBack"/>
            <w:bookmarkEnd w:id="0"/>
          </w:p>
        </w:tc>
        <w:tc>
          <w:tcPr>
            <w:tcW w:w="2856" w:type="dxa"/>
          </w:tcPr>
          <w:p w14:paraId="64B850C1" w14:textId="645B0360" w:rsidR="003D4AAE" w:rsidRPr="004F3E41" w:rsidRDefault="003D4AAE" w:rsidP="00F00871">
            <w:pPr>
              <w:spacing w:after="20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758" w:type="dxa"/>
          </w:tcPr>
          <w:p w14:paraId="0DFED61B" w14:textId="730A11D5" w:rsidR="00F00871" w:rsidRPr="004F3E41" w:rsidRDefault="00F00871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3242" w:type="dxa"/>
          </w:tcPr>
          <w:p w14:paraId="0468830F" w14:textId="4C4AF79D" w:rsidR="00FF2778" w:rsidRPr="004F3E41" w:rsidRDefault="00FF2778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13" w:type="dxa"/>
          </w:tcPr>
          <w:p w14:paraId="3878813C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79" w:type="dxa"/>
          </w:tcPr>
          <w:p w14:paraId="0202A9C7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</w:tr>
      <w:tr w:rsidR="003D4AAE" w:rsidRPr="004F3E41" w14:paraId="09D6FA88" w14:textId="77777777" w:rsidTr="00CB5C57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680BBDB5" w14:textId="77777777" w:rsidR="003D4AAE" w:rsidRPr="004F3E41" w:rsidRDefault="003D4AAE" w:rsidP="003D4AAE">
            <w:pPr>
              <w:spacing w:after="200" w:line="312" w:lineRule="auto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856" w:type="dxa"/>
          </w:tcPr>
          <w:p w14:paraId="2579C463" w14:textId="36E93DEB" w:rsidR="003D4AAE" w:rsidRPr="004F3E41" w:rsidRDefault="003D4AAE" w:rsidP="00F00871">
            <w:pPr>
              <w:spacing w:after="200" w:line="312" w:lineRule="auto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758" w:type="dxa"/>
          </w:tcPr>
          <w:p w14:paraId="4B6FD890" w14:textId="109B7521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3242" w:type="dxa"/>
          </w:tcPr>
          <w:p w14:paraId="1CD3FAE9" w14:textId="3AD4CBCE" w:rsidR="003D4AAE" w:rsidRPr="004F3E41" w:rsidRDefault="003D4AAE" w:rsidP="00FF2778">
            <w:pPr>
              <w:spacing w:after="200" w:line="312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13" w:type="dxa"/>
          </w:tcPr>
          <w:p w14:paraId="0B4D7405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79" w:type="dxa"/>
          </w:tcPr>
          <w:p w14:paraId="3568A036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</w:tr>
      <w:tr w:rsidR="007A0DE6" w:rsidRPr="004F3E41" w14:paraId="34016E6D" w14:textId="77777777" w:rsidTr="00CB5C57">
        <w:trPr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1755EEC1" w14:textId="77777777" w:rsidR="007A0DE6" w:rsidRPr="004F3E41" w:rsidRDefault="007A0DE6" w:rsidP="007A0DE6">
            <w:pPr>
              <w:spacing w:after="200" w:line="312" w:lineRule="auto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856" w:type="dxa"/>
          </w:tcPr>
          <w:p w14:paraId="56B51031" w14:textId="5F2B0364" w:rsidR="007A0DE6" w:rsidRPr="004F3E41" w:rsidRDefault="007A0DE6" w:rsidP="007A0DE6">
            <w:pPr>
              <w:spacing w:after="200" w:line="312" w:lineRule="auto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758" w:type="dxa"/>
          </w:tcPr>
          <w:p w14:paraId="7B3B1CD6" w14:textId="6E2A1315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3242" w:type="dxa"/>
          </w:tcPr>
          <w:p w14:paraId="25CE334E" w14:textId="2CF92C6D" w:rsidR="007A0DE6" w:rsidRPr="004F3E41" w:rsidRDefault="007A0DE6" w:rsidP="00FF2778">
            <w:pPr>
              <w:spacing w:after="200" w:line="312" w:lineRule="auto"/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13" w:type="dxa"/>
          </w:tcPr>
          <w:p w14:paraId="72931106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79" w:type="dxa"/>
          </w:tcPr>
          <w:p w14:paraId="0F00FD48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</w:tr>
      <w:tr w:rsidR="007A0DE6" w:rsidRPr="004F3E41" w14:paraId="3C5E4097" w14:textId="77777777" w:rsidTr="00CB5C57">
        <w:trPr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35F61913" w14:textId="77777777" w:rsidR="007A0DE6" w:rsidRPr="004F3E41" w:rsidRDefault="007A0DE6" w:rsidP="007A0DE6">
            <w:pPr>
              <w:spacing w:after="200" w:line="312" w:lineRule="auto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856" w:type="dxa"/>
          </w:tcPr>
          <w:p w14:paraId="3D2CC0B3" w14:textId="77777777" w:rsidR="007A0DE6" w:rsidRPr="004F3E41" w:rsidRDefault="007A0DE6" w:rsidP="007A0DE6">
            <w:pPr>
              <w:spacing w:after="200" w:line="312" w:lineRule="auto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758" w:type="dxa"/>
          </w:tcPr>
          <w:p w14:paraId="78E961D9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3242" w:type="dxa"/>
          </w:tcPr>
          <w:p w14:paraId="2C5BC555" w14:textId="77777777" w:rsidR="007A0DE6" w:rsidRPr="004F3E41" w:rsidRDefault="007A0DE6" w:rsidP="007A0DE6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13" w:type="dxa"/>
          </w:tcPr>
          <w:p w14:paraId="57AE1F53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  <w:tc>
          <w:tcPr>
            <w:tcW w:w="2279" w:type="dxa"/>
          </w:tcPr>
          <w:p w14:paraId="4DF49E00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</w:rPr>
            </w:pPr>
          </w:p>
        </w:tc>
      </w:tr>
    </w:tbl>
    <w:p w14:paraId="06E0AB7D" w14:textId="46F089E8" w:rsidR="00C03C7B" w:rsidRPr="004F3E41" w:rsidRDefault="00C03C7B">
      <w:pPr>
        <w:rPr>
          <w:rFonts w:ascii="Browallia New" w:hAnsi="Browallia New" w:cs="Browallia New"/>
        </w:rPr>
      </w:pPr>
    </w:p>
    <w:p w14:paraId="14E77242" w14:textId="77777777" w:rsidR="00C03C7B" w:rsidRPr="004F3E41" w:rsidRDefault="00C03C7B">
      <w:pPr>
        <w:rPr>
          <w:rFonts w:ascii="Browallia New" w:hAnsi="Browallia New" w:cs="Browallia New"/>
        </w:rPr>
      </w:pPr>
      <w:r w:rsidRPr="004F3E41">
        <w:rPr>
          <w:rFonts w:ascii="Browallia New" w:hAnsi="Browallia New" w:cs="Browallia New" w:hint="cs"/>
        </w:rPr>
        <w:br w:type="page"/>
      </w:r>
    </w:p>
    <w:tbl>
      <w:tblPr>
        <w:tblStyle w:val="Tabelraster1licht1"/>
        <w:tblW w:w="15666" w:type="dxa"/>
        <w:tblLook w:val="04A0" w:firstRow="1" w:lastRow="0" w:firstColumn="1" w:lastColumn="0" w:noHBand="0" w:noVBand="1"/>
      </w:tblPr>
      <w:tblGrid>
        <w:gridCol w:w="2318"/>
        <w:gridCol w:w="2856"/>
        <w:gridCol w:w="2758"/>
        <w:gridCol w:w="3242"/>
        <w:gridCol w:w="2213"/>
        <w:gridCol w:w="2279"/>
      </w:tblGrid>
      <w:tr w:rsidR="00C03C7B" w:rsidRPr="004F3E41" w14:paraId="3960526B" w14:textId="77777777" w:rsidTr="00CA4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0E1713D0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lastRenderedPageBreak/>
              <w:t xml:space="preserve">Dilemma </w:t>
            </w:r>
          </w:p>
        </w:tc>
        <w:tc>
          <w:tcPr>
            <w:tcW w:w="2856" w:type="dxa"/>
          </w:tcPr>
          <w:p w14:paraId="265FD121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Welke partijen</w:t>
            </w:r>
          </w:p>
        </w:tc>
        <w:tc>
          <w:tcPr>
            <w:tcW w:w="2758" w:type="dxa"/>
          </w:tcPr>
          <w:p w14:paraId="44E6AC2A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 belang</w:t>
            </w:r>
          </w:p>
        </w:tc>
        <w:tc>
          <w:tcPr>
            <w:tcW w:w="3242" w:type="dxa"/>
          </w:tcPr>
          <w:p w14:paraId="6067A48B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Welke waarden</w:t>
            </w:r>
          </w:p>
        </w:tc>
        <w:tc>
          <w:tcPr>
            <w:tcW w:w="2213" w:type="dxa"/>
          </w:tcPr>
          <w:p w14:paraId="032047CF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Welke normen</w:t>
            </w:r>
          </w:p>
        </w:tc>
        <w:tc>
          <w:tcPr>
            <w:tcW w:w="2279" w:type="dxa"/>
          </w:tcPr>
          <w:p w14:paraId="306D1E4A" w14:textId="77777777" w:rsidR="004F3E41" w:rsidRPr="004F3E41" w:rsidRDefault="004F3E41" w:rsidP="004F3E41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Hoe zwaar weegt de waarde?</w:t>
            </w:r>
          </w:p>
          <w:p w14:paraId="652FB740" w14:textId="77777777" w:rsidR="004F3E41" w:rsidRPr="004F3E41" w:rsidRDefault="004F3E41" w:rsidP="004F3E41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1 = minst zwaar</w:t>
            </w:r>
          </w:p>
          <w:p w14:paraId="086F857A" w14:textId="7295FF31" w:rsidR="00C03C7B" w:rsidRPr="004F3E41" w:rsidRDefault="004F3E41" w:rsidP="004F3E41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5 = meest zwaar</w:t>
            </w:r>
          </w:p>
        </w:tc>
      </w:tr>
      <w:tr w:rsidR="00C03C7B" w:rsidRPr="004F3E41" w14:paraId="257A95AF" w14:textId="77777777" w:rsidTr="00CA41A9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</w:tcPr>
          <w:p w14:paraId="3F46AD13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856" w:type="dxa"/>
          </w:tcPr>
          <w:p w14:paraId="156A9722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758" w:type="dxa"/>
          </w:tcPr>
          <w:p w14:paraId="3534B60A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3242" w:type="dxa"/>
          </w:tcPr>
          <w:p w14:paraId="42386A6F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13" w:type="dxa"/>
          </w:tcPr>
          <w:p w14:paraId="09580523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79" w:type="dxa"/>
          </w:tcPr>
          <w:p w14:paraId="10C9B6E8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</w:tr>
      <w:tr w:rsidR="00C03C7B" w:rsidRPr="004F3E41" w14:paraId="6925A765" w14:textId="77777777" w:rsidTr="00CA41A9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6ACD2547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856" w:type="dxa"/>
          </w:tcPr>
          <w:p w14:paraId="5B1BF24D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758" w:type="dxa"/>
          </w:tcPr>
          <w:p w14:paraId="5A2B682F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3242" w:type="dxa"/>
          </w:tcPr>
          <w:p w14:paraId="4E48C8B6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13" w:type="dxa"/>
          </w:tcPr>
          <w:p w14:paraId="5948CEB3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79" w:type="dxa"/>
          </w:tcPr>
          <w:p w14:paraId="592E8809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</w:tr>
      <w:tr w:rsidR="00C03C7B" w:rsidRPr="004F3E41" w14:paraId="34EE5218" w14:textId="77777777" w:rsidTr="00CA41A9">
        <w:trPr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6493BDA2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856" w:type="dxa"/>
          </w:tcPr>
          <w:p w14:paraId="12DED7EE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758" w:type="dxa"/>
          </w:tcPr>
          <w:p w14:paraId="0A0E8468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3242" w:type="dxa"/>
          </w:tcPr>
          <w:p w14:paraId="69FA2D12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13" w:type="dxa"/>
          </w:tcPr>
          <w:p w14:paraId="3D9FFA95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79" w:type="dxa"/>
          </w:tcPr>
          <w:p w14:paraId="3D5D0750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</w:tr>
      <w:tr w:rsidR="00C03C7B" w:rsidRPr="004F3E41" w14:paraId="5648F7BB" w14:textId="77777777" w:rsidTr="00CA41A9">
        <w:trPr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35D027E1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856" w:type="dxa"/>
          </w:tcPr>
          <w:p w14:paraId="0D96AF52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758" w:type="dxa"/>
          </w:tcPr>
          <w:p w14:paraId="68D08253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3242" w:type="dxa"/>
          </w:tcPr>
          <w:p w14:paraId="2224AA6F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13" w:type="dxa"/>
          </w:tcPr>
          <w:p w14:paraId="73AB1699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  <w:tc>
          <w:tcPr>
            <w:tcW w:w="2279" w:type="dxa"/>
          </w:tcPr>
          <w:p w14:paraId="058EE738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/>
                <w:color w:val="5F5F5F"/>
              </w:rPr>
            </w:pPr>
          </w:p>
        </w:tc>
      </w:tr>
    </w:tbl>
    <w:p w14:paraId="09CADF98" w14:textId="77777777" w:rsidR="009A6B12" w:rsidRPr="004F3E41" w:rsidRDefault="009A6B12">
      <w:pPr>
        <w:rPr>
          <w:rFonts w:ascii="Browallia New" w:hAnsi="Browallia New" w:cs="Browallia New"/>
        </w:rPr>
      </w:pPr>
    </w:p>
    <w:sectPr w:rsidR="009A6B12" w:rsidRPr="004F3E41" w:rsidSect="003D4A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AE"/>
    <w:rsid w:val="001D1E80"/>
    <w:rsid w:val="0038746A"/>
    <w:rsid w:val="003D4AAE"/>
    <w:rsid w:val="00465C1A"/>
    <w:rsid w:val="004F3E41"/>
    <w:rsid w:val="007A0DE6"/>
    <w:rsid w:val="009A6B12"/>
    <w:rsid w:val="00C03C7B"/>
    <w:rsid w:val="00CB5C57"/>
    <w:rsid w:val="00F00871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25D5"/>
  <w15:chartTrackingRefBased/>
  <w15:docId w15:val="{FC65AA48-321C-4352-A531-D56BF99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licht1">
    <w:name w:val="Tabelraster 1 licht1"/>
    <w:basedOn w:val="Standaardtabel"/>
    <w:next w:val="Rastertabel1licht"/>
    <w:uiPriority w:val="46"/>
    <w:rsid w:val="003D4AAE"/>
    <w:pPr>
      <w:spacing w:after="0" w:line="240" w:lineRule="auto"/>
    </w:pPr>
    <w:rPr>
      <w:rFonts w:eastAsia="Yu Mincho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3D4A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C2424-BA5B-4C97-B1BB-848A70F7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5393E-6FBD-4E73-B36B-0D92D631BCC5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a0563bc4-ffe9-418b-bf30-0c1e0b329580"/>
    <ds:schemaRef ds:uri="http://schemas.openxmlformats.org/package/2006/metadata/core-properties"/>
    <ds:schemaRef ds:uri="2c53009c-7ac0-42f6-a7d5-fbb9b1eb6b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60CAFD-01BB-49C1-B00F-A276B29F2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2020-05-18T11:28:00Z</dcterms:created>
  <dcterms:modified xsi:type="dcterms:W3CDTF">2020-05-18T11:28:00Z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